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rFonts w:cs="Arial" w:ascii="Arial" w:hAnsi="Arial"/>
          <w:b/>
          <w:sz w:val="22"/>
          <w:szCs w:val="22"/>
        </w:rPr>
        <w:t>BE</w:t>
      </w:r>
      <w:bookmarkStart w:id="0" w:name="_GoBack"/>
      <w:bookmarkEnd w:id="0"/>
      <w:r>
        <w:rPr>
          <w:rFonts w:cs="Arial" w:ascii="Arial" w:hAnsi="Arial"/>
          <w:b/>
          <w:sz w:val="22"/>
          <w:szCs w:val="22"/>
        </w:rPr>
        <w:t>LL TOWER COMMUNITY ASSOCIATION</w:t>
      </w:r>
    </w:p>
    <w:p>
      <w:pPr>
        <w:pStyle w:val="Normal"/>
        <w:jc w:val="center"/>
        <w:rPr>
          <w:rFonts w:ascii="Arial" w:hAnsi="Arial" w:eastAsia="Arial" w:cs="Arial"/>
          <w:b/>
          <w:sz w:val="22"/>
          <w:szCs w:val="22"/>
        </w:rPr>
      </w:pPr>
      <w:r>
        <w:rPr>
          <w:rFonts w:eastAsia="Arial" w:cs="Arial" w:ascii="Arial" w:hAnsi="Arial"/>
          <w:b/>
          <w:sz w:val="22"/>
          <w:szCs w:val="22"/>
        </w:rPr>
        <w:t xml:space="preserve"> </w:t>
      </w:r>
    </w:p>
    <w:p>
      <w:pPr>
        <w:pStyle w:val="Normal"/>
        <w:jc w:val="center"/>
        <w:rPr>
          <w:rFonts w:ascii="Arial" w:hAnsi="Arial" w:cs="Arial"/>
          <w:b/>
          <w:sz w:val="22"/>
          <w:szCs w:val="22"/>
        </w:rPr>
      </w:pPr>
      <w:r>
        <w:rPr>
          <w:rFonts w:cs="Arial" w:ascii="Arial" w:hAnsi="Arial"/>
          <w:b/>
          <w:sz w:val="22"/>
          <w:szCs w:val="22"/>
        </w:rPr>
        <w:t>MANAGEMENT COMMITTEE MEETING MINUTES</w:t>
      </w:r>
    </w:p>
    <w:p>
      <w:pPr>
        <w:pStyle w:val="Normal"/>
        <w:jc w:val="center"/>
        <w:rPr>
          <w:rFonts w:ascii="Arial" w:hAnsi="Arial" w:cs="Arial"/>
          <w:b/>
          <w:sz w:val="22"/>
          <w:szCs w:val="22"/>
        </w:rPr>
      </w:pPr>
      <w:r>
        <w:rPr>
          <w:rFonts w:cs="Arial" w:ascii="Arial" w:hAnsi="Arial"/>
          <w:b/>
          <w:sz w:val="22"/>
          <w:szCs w:val="22"/>
        </w:rPr>
      </w:r>
    </w:p>
    <w:p>
      <w:pPr>
        <w:pStyle w:val="Normal"/>
        <w:jc w:val="center"/>
        <w:rPr>
          <w:b/>
          <w:bCs/>
          <w:sz w:val="26"/>
          <w:szCs w:val="26"/>
        </w:rPr>
      </w:pPr>
      <w:r>
        <w:rPr>
          <w:rFonts w:eastAsia="Times New Roman" w:cs="Arial" w:ascii="Arial" w:hAnsi="Arial"/>
          <w:b/>
          <w:bCs/>
          <w:color w:val="auto"/>
          <w:sz w:val="26"/>
          <w:szCs w:val="26"/>
          <w:lang w:val="en-GB" w:eastAsia="zh-CN" w:bidi="ar-SA"/>
        </w:rPr>
        <w:t>Tuesday 30th September 2025</w:t>
      </w:r>
    </w:p>
    <w:p>
      <w:pPr>
        <w:pStyle w:val="Normal"/>
        <w:rPr>
          <w:rFonts w:ascii="Arial" w:hAnsi="Arial" w:cs="Arial"/>
          <w:b w:val="false"/>
          <w:bCs w:val="false"/>
          <w:i/>
          <w:i/>
          <w:iCs/>
          <w:sz w:val="22"/>
          <w:szCs w:val="22"/>
          <w:u w:val="none"/>
        </w:rPr>
      </w:pPr>
      <w:r>
        <w:rPr>
          <w:rFonts w:cs="Arial" w:ascii="Arial" w:hAnsi="Arial"/>
          <w:b w:val="false"/>
          <w:bCs w:val="false"/>
          <w:i/>
          <w:iCs/>
          <w:sz w:val="22"/>
          <w:szCs w:val="22"/>
          <w:u w:val="none"/>
        </w:rPr>
      </w:r>
    </w:p>
    <w:p>
      <w:pPr>
        <w:pStyle w:val="Normal"/>
        <w:rPr>
          <w:rFonts w:ascii="Arial" w:hAnsi="Arial" w:cs="Arial"/>
          <w:b/>
          <w:bCs w:val="false"/>
          <w:i/>
          <w:i/>
          <w:iCs/>
          <w:sz w:val="22"/>
          <w:szCs w:val="22"/>
          <w:u w:val="single"/>
        </w:rPr>
      </w:pPr>
      <w:r>
        <w:rPr>
          <w:rFonts w:cs="Arial" w:ascii="Arial" w:hAnsi="Arial"/>
          <w:b/>
          <w:bCs w:val="false"/>
          <w:i/>
          <w:iCs/>
          <w:sz w:val="22"/>
          <w:szCs w:val="22"/>
          <w:u w:val="single"/>
        </w:rPr>
      </w:r>
    </w:p>
    <w:p>
      <w:pPr>
        <w:pStyle w:val="Normal"/>
        <w:rPr>
          <w:rFonts w:ascii="Arial" w:hAnsi="Arial" w:cs="Arial"/>
          <w:b/>
          <w:sz w:val="22"/>
          <w:szCs w:val="22"/>
          <w:u w:val="single"/>
        </w:rPr>
      </w:pPr>
      <w:r>
        <w:rPr>
          <w:rFonts w:cs="Arial" w:ascii="Arial" w:hAnsi="Arial"/>
          <w:b/>
          <w:sz w:val="22"/>
          <w:szCs w:val="22"/>
          <w:u w:val="single"/>
        </w:rPr>
        <w:t>Attendees</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Cs w:val="false"/>
          <w:color w:val="auto"/>
          <w:sz w:val="22"/>
          <w:szCs w:val="22"/>
        </w:rPr>
      </w:pPr>
      <w:r>
        <w:rPr>
          <w:rFonts w:cs="Arial" w:ascii="Arial" w:hAnsi="Arial"/>
          <w:b w:val="false"/>
          <w:bCs w:val="false"/>
          <w:color w:val="auto"/>
          <w:sz w:val="22"/>
          <w:szCs w:val="22"/>
        </w:rPr>
        <w:t xml:space="preserve">Bob </w:t>
      </w:r>
      <w:r>
        <w:rPr>
          <w:rFonts w:cs="Arial" w:ascii="Arial" w:hAnsi="Arial"/>
          <w:b w:val="false"/>
          <w:bCs w:val="false"/>
          <w:color w:val="auto"/>
          <w:sz w:val="22"/>
          <w:szCs w:val="22"/>
        </w:rPr>
        <w:t>M</w:t>
      </w:r>
      <w:r>
        <w:rPr>
          <w:rFonts w:cs="Arial" w:ascii="Arial" w:hAnsi="Arial"/>
          <w:b w:val="false"/>
          <w:bCs w:val="false"/>
          <w:color w:val="auto"/>
          <w:sz w:val="22"/>
          <w:szCs w:val="22"/>
        </w:rPr>
        <w:t>urrant (Chair)</w:t>
      </w:r>
    </w:p>
    <w:p>
      <w:pPr>
        <w:pStyle w:val="Normal"/>
        <w:rPr>
          <w:rFonts w:ascii="Arial" w:hAnsi="Arial" w:cs="Arial"/>
          <w:b w:val="false"/>
          <w:bCs w:val="false"/>
          <w:color w:val="auto"/>
          <w:sz w:val="22"/>
          <w:szCs w:val="22"/>
        </w:rPr>
      </w:pPr>
      <w:r>
        <w:rPr>
          <w:rFonts w:cs="Arial" w:ascii="Arial" w:hAnsi="Arial"/>
          <w:b w:val="false"/>
          <w:bCs w:val="false"/>
          <w:color w:val="auto"/>
          <w:sz w:val="22"/>
          <w:szCs w:val="22"/>
        </w:rPr>
        <w:t>Jonathan Dart</w:t>
      </w:r>
    </w:p>
    <w:p>
      <w:pPr>
        <w:pStyle w:val="Normal"/>
        <w:rPr>
          <w:rFonts w:ascii="Arial" w:hAnsi="Arial" w:cs="Arial"/>
          <w:b w:val="false"/>
          <w:bCs w:val="false"/>
          <w:color w:val="auto"/>
          <w:sz w:val="22"/>
          <w:szCs w:val="22"/>
        </w:rPr>
      </w:pPr>
      <w:r>
        <w:rPr>
          <w:rFonts w:cs="Arial" w:ascii="Arial" w:hAnsi="Arial"/>
          <w:b w:val="false"/>
          <w:bCs w:val="false"/>
          <w:color w:val="auto"/>
          <w:sz w:val="22"/>
          <w:szCs w:val="22"/>
        </w:rPr>
        <w:t>Liz Hobbs</w:t>
      </w:r>
    </w:p>
    <w:p>
      <w:pPr>
        <w:pStyle w:val="Normal"/>
        <w:rPr>
          <w:rFonts w:ascii="Arial" w:hAnsi="Arial" w:cs="Arial"/>
          <w:b w:val="false"/>
          <w:bCs w:val="false"/>
          <w:color w:val="auto"/>
          <w:sz w:val="22"/>
          <w:szCs w:val="22"/>
        </w:rPr>
      </w:pPr>
      <w:r>
        <w:rPr>
          <w:rFonts w:cs="Arial" w:ascii="Arial" w:hAnsi="Arial"/>
          <w:b w:val="false"/>
          <w:bCs w:val="false"/>
          <w:color w:val="auto"/>
          <w:sz w:val="22"/>
          <w:szCs w:val="22"/>
        </w:rPr>
        <w:t>Barbara Kendall</w:t>
      </w:r>
    </w:p>
    <w:p>
      <w:pPr>
        <w:pStyle w:val="Normal"/>
        <w:rPr/>
      </w:pPr>
      <w:r>
        <w:rPr>
          <w:rFonts w:eastAsia="Arial" w:cs="Arial" w:ascii="Arial" w:hAnsi="Arial"/>
          <w:b w:val="false"/>
          <w:bCs w:val="false"/>
          <w:color w:val="auto"/>
          <w:sz w:val="22"/>
          <w:szCs w:val="22"/>
        </w:rPr>
        <w:t>Richard Chandler</w:t>
      </w:r>
    </w:p>
    <w:p>
      <w:pPr>
        <w:pStyle w:val="Normal"/>
        <w:rPr/>
      </w:pPr>
      <w:r>
        <w:rPr>
          <w:rFonts w:eastAsia="Arial" w:cs="Arial" w:ascii="Arial" w:hAnsi="Arial"/>
          <w:b w:val="false"/>
          <w:bCs w:val="false"/>
          <w:color w:val="auto"/>
          <w:sz w:val="22"/>
          <w:szCs w:val="22"/>
        </w:rPr>
        <w:t>Jake Marin-Hanson</w:t>
      </w:r>
    </w:p>
    <w:p>
      <w:pPr>
        <w:pStyle w:val="Normal"/>
        <w:rPr/>
      </w:pPr>
      <w:r>
        <w:rPr>
          <w:rFonts w:eastAsia="Arial" w:cs="Arial" w:ascii="Arial" w:hAnsi="Arial"/>
          <w:b w:val="false"/>
          <w:bCs w:val="false"/>
          <w:color w:val="auto"/>
          <w:sz w:val="22"/>
          <w:szCs w:val="22"/>
        </w:rPr>
        <w:t>Pat Short</w:t>
      </w:r>
    </w:p>
    <w:p>
      <w:pPr>
        <w:pStyle w:val="Normal"/>
        <w:rPr/>
      </w:pPr>
      <w:r>
        <w:rPr>
          <w:rFonts w:eastAsia="Arial" w:cs="Arial" w:ascii="Arial" w:hAnsi="Arial"/>
          <w:b w:val="false"/>
          <w:bCs w:val="false"/>
          <w:color w:val="auto"/>
          <w:sz w:val="22"/>
          <w:szCs w:val="22"/>
        </w:rPr>
        <w:t>Daff Chelani</w:t>
      </w:r>
    </w:p>
    <w:p>
      <w:pPr>
        <w:pStyle w:val="Normal"/>
        <w:rPr/>
      </w:pPr>
      <w:r>
        <w:rPr>
          <w:rFonts w:cs="Arial" w:ascii="Arial" w:hAnsi="Arial"/>
          <w:sz w:val="22"/>
          <w:szCs w:val="22"/>
        </w:rPr>
        <w:tab/>
      </w:r>
    </w:p>
    <w:p>
      <w:pPr>
        <w:pStyle w:val="Normal"/>
        <w:rPr>
          <w:rFonts w:ascii="Arial" w:hAnsi="Arial"/>
          <w:sz w:val="24"/>
          <w:szCs w:val="24"/>
        </w:rPr>
      </w:pPr>
      <w:r>
        <w:rPr>
          <w:rFonts w:cs="Arial" w:ascii="Arial" w:hAnsi="Arial"/>
          <w:b/>
          <w:sz w:val="24"/>
          <w:szCs w:val="24"/>
          <w:u w:val="single"/>
        </w:rPr>
        <w:t>Apologies</w:t>
      </w:r>
      <w:r>
        <w:rPr>
          <w:rFonts w:cs="Arial" w:ascii="Arial" w:hAnsi="Arial"/>
          <w:b/>
          <w:sz w:val="24"/>
          <w:szCs w:val="24"/>
        </w:rPr>
        <w:t>:</w:t>
      </w:r>
      <w:r>
        <w:rPr>
          <w:rFonts w:cs="Arial" w:ascii="Arial" w:hAnsi="Arial"/>
          <w:b w:val="false"/>
          <w:bCs w:val="false"/>
          <w:color w:val="auto"/>
          <w:sz w:val="24"/>
          <w:szCs w:val="24"/>
        </w:rPr>
        <w:t xml:space="preserve"> David Neale, Cristina Marin-Hanson, Mark Ralph, Sandi</w:t>
      </w:r>
      <w:r>
        <w:rPr>
          <w:rFonts w:cs="Arial" w:ascii="Arial" w:hAnsi="Arial"/>
          <w:b w:val="false"/>
          <w:bCs w:val="false"/>
          <w:color w:val="auto"/>
          <w:sz w:val="24"/>
          <w:szCs w:val="24"/>
        </w:rPr>
        <w:t>e</w:t>
      </w:r>
      <w:r>
        <w:rPr>
          <w:rFonts w:cs="Arial" w:ascii="Arial" w:hAnsi="Arial"/>
          <w:b w:val="false"/>
          <w:bCs w:val="false"/>
          <w:color w:val="auto"/>
          <w:sz w:val="24"/>
          <w:szCs w:val="24"/>
        </w:rPr>
        <w:t xml:space="preserve"> Gill</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cs="Arial" w:ascii="Arial" w:hAnsi="Arial"/>
          <w:b/>
          <w:sz w:val="24"/>
          <w:szCs w:val="24"/>
          <w:u w:val="single"/>
        </w:rPr>
        <w:t>Minutes of last meeting</w:t>
      </w:r>
      <w:r>
        <w:rPr>
          <w:rFonts w:cs="Arial" w:ascii="Arial" w:hAnsi="Arial"/>
          <w:b/>
          <w:sz w:val="24"/>
          <w:szCs w:val="24"/>
        </w:rPr>
        <w:t>:</w:t>
      </w:r>
      <w:r>
        <w:rPr>
          <w:rFonts w:cs="Arial" w:ascii="Arial" w:hAnsi="Arial"/>
          <w:sz w:val="24"/>
          <w:szCs w:val="24"/>
        </w:rPr>
        <w:t xml:space="preserve"> Minutes of the committee meeting on </w:t>
      </w:r>
      <w:r>
        <w:rPr>
          <w:rFonts w:eastAsia="Times New Roman" w:cs="Arial" w:ascii="Arial" w:hAnsi="Arial"/>
          <w:color w:val="auto"/>
          <w:sz w:val="24"/>
          <w:szCs w:val="24"/>
          <w:lang w:val="en-GB" w:eastAsia="zh-CN" w:bidi="ar-SA"/>
        </w:rPr>
        <w:t>28th August</w:t>
      </w:r>
      <w:r>
        <w:rPr>
          <w:rFonts w:cs="Arial" w:ascii="Arial" w:hAnsi="Arial"/>
          <w:sz w:val="24"/>
          <w:szCs w:val="24"/>
        </w:rPr>
        <w:t xml:space="preserve"> 2025 were accepted, with the following amendments: The assembly point for the weeding day was agreed as New Hope, not Randolph Rd. However, the newsletter said Randolph Rd so we’ll stick to that. Bob was not assigned to contact the councillors about full/broken bins.</w:t>
      </w:r>
    </w:p>
    <w:p>
      <w:pPr>
        <w:pStyle w:val="Normal"/>
        <w:rPr>
          <w:rFonts w:ascii="Arial" w:hAnsi="Arial" w:cs="Arial"/>
          <w:sz w:val="24"/>
          <w:szCs w:val="24"/>
        </w:rPr>
      </w:pPr>
      <w:r>
        <w:rPr>
          <w:rFonts w:cs="Arial" w:ascii="Arial" w:hAnsi="Arial"/>
          <w:sz w:val="24"/>
          <w:szCs w:val="24"/>
        </w:rPr>
      </w:r>
    </w:p>
    <w:p>
      <w:pPr>
        <w:pStyle w:val="Normal"/>
        <w:rPr>
          <w:rFonts w:ascii="Arial" w:hAnsi="Arial"/>
          <w:sz w:val="24"/>
          <w:szCs w:val="24"/>
        </w:rPr>
      </w:pPr>
      <w:r>
        <w:rPr>
          <w:rFonts w:cs="Arial" w:ascii="Arial" w:hAnsi="Arial"/>
          <w:b/>
          <w:sz w:val="24"/>
          <w:szCs w:val="24"/>
          <w:u w:val="single"/>
        </w:rPr>
        <w:t>Matters arising</w:t>
      </w:r>
      <w:r>
        <w:rPr>
          <w:rFonts w:cs="Arial" w:ascii="Arial" w:hAnsi="Arial"/>
          <w:b/>
          <w:sz w:val="24"/>
          <w:szCs w:val="24"/>
        </w:rPr>
        <w:t>:</w:t>
      </w:r>
      <w:r>
        <w:rPr>
          <w:rFonts w:cs="Arial" w:ascii="Arial" w:hAnsi="Arial"/>
          <w:b w:val="false"/>
          <w:bCs w:val="false"/>
          <w:sz w:val="24"/>
          <w:szCs w:val="24"/>
        </w:rPr>
        <w:t xml:space="preserve"> None</w:t>
      </w:r>
    </w:p>
    <w:p>
      <w:pPr>
        <w:pStyle w:val="Normal"/>
        <w:rPr/>
      </w:pPr>
      <w:r>
        <w:rPr/>
      </w:r>
    </w:p>
    <w:p>
      <w:pPr>
        <w:pStyle w:val="Normal"/>
        <w:rPr>
          <w:rFonts w:ascii="Arial" w:hAnsi="Arial"/>
          <w:b/>
          <w:bCs/>
          <w:u w:val="single"/>
        </w:rPr>
      </w:pPr>
      <w:r>
        <w:rPr>
          <w:rFonts w:ascii="Arial" w:hAnsi="Arial"/>
          <w:b/>
          <w:bCs/>
          <w:u w:val="single"/>
        </w:rPr>
        <w:t>Meet the Neighbours Feedback:</w:t>
      </w:r>
      <w:r>
        <w:rPr>
          <w:rFonts w:ascii="Arial" w:hAnsi="Arial"/>
          <w:b w:val="false"/>
          <w:bCs w:val="false"/>
          <w:u w:val="none"/>
        </w:rPr>
        <w:t xml:space="preserve"> Attendance was lower than at previous events probably due to the lack of fl</w:t>
      </w:r>
      <w:r>
        <w:rPr>
          <w:rFonts w:ascii="Arial" w:hAnsi="Arial"/>
          <w:b w:val="false"/>
          <w:bCs w:val="false"/>
          <w:u w:val="none"/>
        </w:rPr>
        <w:t>y</w:t>
      </w:r>
      <w:r>
        <w:rPr>
          <w:rFonts w:ascii="Arial" w:hAnsi="Arial"/>
          <w:b w:val="false"/>
          <w:bCs w:val="false"/>
          <w:u w:val="none"/>
        </w:rPr>
        <w:t>ering.</w:t>
      </w:r>
    </w:p>
    <w:p>
      <w:pPr>
        <w:pStyle w:val="Normal"/>
        <w:rPr>
          <w:b w:val="false"/>
          <w:bCs w:val="false"/>
          <w:u w:val="none"/>
        </w:rPr>
      </w:pPr>
      <w:r>
        <w:rPr>
          <w:b w:val="false"/>
          <w:bCs w:val="false"/>
          <w:u w:val="none"/>
        </w:rPr>
      </w:r>
    </w:p>
    <w:p>
      <w:pPr>
        <w:pStyle w:val="Normal"/>
        <w:rPr>
          <w:rFonts w:ascii="Arial" w:hAnsi="Arial"/>
          <w:b/>
          <w:bCs/>
          <w:u w:val="single"/>
        </w:rPr>
      </w:pPr>
      <w:r>
        <w:rPr>
          <w:rFonts w:ascii="Arial" w:hAnsi="Arial"/>
          <w:b/>
          <w:bCs/>
          <w:u w:val="single"/>
        </w:rPr>
        <w:t>Heritage Open Days:</w:t>
      </w:r>
      <w:r>
        <w:rPr>
          <w:rFonts w:ascii="Arial" w:hAnsi="Arial"/>
          <w:b w:val="false"/>
          <w:bCs w:val="false"/>
          <w:u w:val="none"/>
        </w:rPr>
        <w:t xml:space="preserve"> Both were booked out, with the Friday being the better attended with two cancellations. Saturday's bookings were mainly locals, but only six of the twelve booked turned up. The need for those not attending to cancel via the website needs to be communicated because people who might have come could not book because the event was fully subscribed and there is a delay to the start of the walk awaiting those signed up but not present.</w:t>
      </w:r>
    </w:p>
    <w:p>
      <w:pPr>
        <w:pStyle w:val="Normal"/>
        <w:rPr>
          <w:rFonts w:ascii="Arial" w:hAnsi="Arial"/>
          <w:b/>
          <w:bCs/>
          <w:u w:val="single"/>
        </w:rPr>
      </w:pPr>
      <w:r>
        <w:rPr>
          <w:rFonts w:ascii="Arial" w:hAnsi="Arial"/>
          <w:b/>
          <w:bCs/>
          <w:u w:val="single"/>
        </w:rPr>
      </w:r>
    </w:p>
    <w:p>
      <w:pPr>
        <w:pStyle w:val="Normal"/>
        <w:rPr>
          <w:rFonts w:ascii="Arial" w:hAnsi="Arial"/>
          <w:b/>
          <w:bCs/>
          <w:u w:val="single"/>
        </w:rPr>
      </w:pPr>
      <w:r>
        <w:rPr>
          <w:rFonts w:ascii="Arial" w:hAnsi="Arial"/>
          <w:b/>
          <w:bCs/>
          <w:u w:val="single"/>
        </w:rPr>
        <w:t>Weeding Day:</w:t>
      </w:r>
      <w:r>
        <w:rPr>
          <w:rFonts w:ascii="Arial" w:hAnsi="Arial"/>
          <w:b w:val="false"/>
          <w:bCs w:val="false"/>
          <w:u w:val="none"/>
        </w:rPr>
        <w:t xml:space="preserve"> Bob has been dealing with the form from the council. There will need to be a safety briefing before weeding starts. The council will provide bags and grabbers, but participants will need to bring spades and gloves. However, the council has said it is not sure how many grabbers will be available if there is a similar event elsewhere the week before. Bell Tower can provide some hi-vises. The high-priority roads will be Randolph, Addison and Cardiff. Bob will try and persuade the council to put down weed killer after the event.</w:t>
      </w:r>
    </w:p>
    <w:p>
      <w:pPr>
        <w:pStyle w:val="Normal"/>
        <w:rPr>
          <w:rFonts w:ascii="Arial" w:hAnsi="Arial"/>
          <w:b w:val="false"/>
          <w:bCs w:val="false"/>
          <w:u w:val="none"/>
        </w:rPr>
      </w:pPr>
      <w:r>
        <w:rPr>
          <w:rFonts w:ascii="Arial" w:hAnsi="Arial"/>
          <w:b w:val="false"/>
          <w:bCs w:val="false"/>
          <w:u w:val="none"/>
        </w:rPr>
      </w:r>
    </w:p>
    <w:p>
      <w:pPr>
        <w:pStyle w:val="Normal"/>
        <w:rPr>
          <w:rFonts w:ascii="Arial" w:hAnsi="Arial"/>
          <w:b/>
          <w:bCs/>
          <w:u w:val="single"/>
        </w:rPr>
      </w:pPr>
      <w:r>
        <w:rPr>
          <w:rFonts w:ascii="Arial" w:hAnsi="Arial"/>
          <w:b/>
          <w:bCs/>
          <w:u w:val="single"/>
        </w:rPr>
        <w:t>Macmillan Coffee Morning:</w:t>
      </w:r>
    </w:p>
    <w:p>
      <w:pPr>
        <w:pStyle w:val="Normal"/>
        <w:rPr>
          <w:rFonts w:ascii="Arial" w:hAnsi="Arial"/>
          <w:b/>
          <w:bCs/>
          <w:u w:val="single"/>
        </w:rPr>
      </w:pPr>
      <w:r>
        <w:rPr>
          <w:rFonts w:ascii="Arial" w:hAnsi="Arial"/>
          <w:b/>
          <w:bCs/>
          <w:u w:val="single"/>
        </w:rPr>
      </w:r>
    </w:p>
    <w:p>
      <w:pPr>
        <w:pStyle w:val="Normal"/>
        <w:rPr>
          <w:rFonts w:ascii="Arial" w:hAnsi="Arial"/>
          <w:b w:val="false"/>
          <w:bCs w:val="false"/>
          <w:u w:val="none"/>
        </w:rPr>
      </w:pPr>
      <w:r>
        <w:rPr>
          <w:rFonts w:ascii="Arial" w:hAnsi="Arial"/>
          <w:b w:val="false"/>
          <w:bCs w:val="false"/>
          <w:u w:val="none"/>
        </w:rPr>
        <w:t xml:space="preserve">The most immediate need was for flyers to be printed and distributed. Bob to print them at New Hope, Jake to arrange distribution. A4 versions will be put on the notice board and at New Hope. Liz to talk to Bee at the Mod about putting one up there. Jonathan to ask River Academy to put one up. He has already told them about the event and provided a link to the donations web page. The link and information about the event has been put on social media. At Jake’s suggestion, QR codes for the donations page will be on display at the event. A collecting box for cash has been provided by Macmillan, and we will have our own card reader for people who want to donate that way. The reader will be set flag transactions as Macmillan donations. Liz will coordinate cake contributions. Jonathan to encourage people who want to bake/buy cakes to send an email to </w:t>
      </w:r>
      <w:hyperlink r:id="rId2">
        <w:r>
          <w:rPr>
            <w:rStyle w:val="Hyperlink"/>
            <w:rFonts w:ascii="Arial" w:hAnsi="Arial"/>
            <w:b w:val="false"/>
            <w:bCs w:val="false"/>
            <w:u w:val="none"/>
          </w:rPr>
          <w:t>info@bell-tower.org</w:t>
        </w:r>
      </w:hyperlink>
      <w:r>
        <w:rPr>
          <w:rFonts w:ascii="Arial" w:hAnsi="Arial"/>
          <w:b w:val="false"/>
          <w:bCs w:val="false"/>
          <w:u w:val="none"/>
        </w:rPr>
        <w:t xml:space="preserve"> via the WhatsApp and an email to members. Jake pointed out that we need a long-term solution for flyer/poster printing, adding that paying for printing would not be financially sustainable.</w:t>
      </w:r>
    </w:p>
    <w:p>
      <w:pPr>
        <w:pStyle w:val="Normal"/>
        <w:rPr>
          <w:rFonts w:ascii="Arial" w:hAnsi="Arial"/>
          <w:b/>
          <w:bCs/>
          <w:u w:val="single"/>
        </w:rPr>
      </w:pPr>
      <w:r>
        <w:rPr>
          <w:rFonts w:ascii="Arial" w:hAnsi="Arial"/>
          <w:b/>
          <w:bCs/>
          <w:u w:val="single"/>
        </w:rPr>
      </w:r>
    </w:p>
    <w:p>
      <w:pPr>
        <w:pStyle w:val="Normal"/>
        <w:rPr>
          <w:sz w:val="24"/>
          <w:szCs w:val="24"/>
        </w:rPr>
      </w:pPr>
      <w:r>
        <w:rPr>
          <w:rFonts w:eastAsia="Times New Roman" w:cs="Arial" w:ascii="Arial" w:hAnsi="Arial"/>
          <w:b/>
          <w:bCs/>
          <w:color w:val="auto"/>
          <w:sz w:val="24"/>
          <w:szCs w:val="24"/>
          <w:u w:val="single"/>
          <w:lang w:val="en-GB" w:eastAsia="zh-CN" w:bidi="ar-SA"/>
        </w:rPr>
        <w:t>Flood planning:</w:t>
      </w:r>
      <w:r>
        <w:rPr>
          <w:rFonts w:eastAsia="Times New Roman" w:cs="Arial" w:ascii="Arial" w:hAnsi="Arial"/>
          <w:b w:val="false"/>
          <w:bCs w:val="false"/>
          <w:color w:val="auto"/>
          <w:sz w:val="24"/>
          <w:szCs w:val="24"/>
          <w:u w:val="none"/>
          <w:lang w:val="en-GB" w:eastAsia="zh-CN" w:bidi="ar-SA"/>
        </w:rPr>
        <w:t xml:space="preserve"> Liz said the feedback from the council officer largely amounted to us consulting Reading Council’s emergency planning team. She added that her impression was that the original plan would require too many people. Liz to pursue the issue. Her initial questions to the council would be whether they have consulted other community groups and whether the council’s emergency planning team has a flood plan.</w:t>
      </w:r>
    </w:p>
    <w:p>
      <w:pPr>
        <w:pStyle w:val="Normal"/>
        <w:rPr>
          <w:rFonts w:ascii="Arial" w:hAnsi="Arial" w:eastAsia="Times New Roman" w:cs="Arial"/>
          <w:b/>
          <w:bCs/>
          <w:color w:val="auto"/>
          <w:u w:val="single"/>
          <w:lang w:val="en-GB" w:eastAsia="zh-CN" w:bidi="ar-SA"/>
        </w:rPr>
      </w:pPr>
      <w:r>
        <w:rPr>
          <w:rFonts w:eastAsia="Times New Roman" w:cs="Arial" w:ascii="Arial" w:hAnsi="Arial"/>
          <w:b/>
          <w:bCs/>
          <w:color w:val="auto"/>
          <w:u w:val="single"/>
          <w:lang w:val="en-GB" w:eastAsia="zh-CN" w:bidi="ar-SA"/>
        </w:rPr>
      </w:r>
    </w:p>
    <w:p>
      <w:pPr>
        <w:pStyle w:val="Normal"/>
        <w:rPr>
          <w:rFonts w:ascii="Arial" w:hAnsi="Arial" w:eastAsia="Times New Roman" w:cs="Arial"/>
          <w:b/>
          <w:bCs/>
          <w:color w:val="auto"/>
          <w:u w:val="single"/>
          <w:lang w:val="en-GB" w:eastAsia="zh-CN" w:bidi="ar-SA"/>
        </w:rPr>
      </w:pPr>
      <w:r>
        <w:rPr>
          <w:rFonts w:eastAsia="Times New Roman" w:cs="Arial" w:ascii="Arial" w:hAnsi="Arial"/>
          <w:b/>
          <w:bCs/>
          <w:color w:val="auto"/>
          <w:u w:val="single"/>
          <w:lang w:val="en-GB" w:eastAsia="zh-CN" w:bidi="ar-SA"/>
        </w:rPr>
      </w:r>
    </w:p>
    <w:p>
      <w:pPr>
        <w:pStyle w:val="Normal"/>
        <w:rPr/>
      </w:pPr>
      <w:r>
        <w:rPr>
          <w:rFonts w:eastAsia="Times New Roman" w:cs="Arial" w:ascii="Arial" w:hAnsi="Arial"/>
          <w:b/>
          <w:bCs w:val="false"/>
          <w:color w:val="auto"/>
          <w:sz w:val="24"/>
          <w:szCs w:val="24"/>
          <w:u w:val="single"/>
          <w:lang w:val="en-GB" w:eastAsia="zh-CN" w:bidi="ar-SA"/>
        </w:rPr>
        <w:t>Finance report</w:t>
      </w:r>
      <w:r>
        <w:rPr>
          <w:rFonts w:eastAsia="Times New Roman" w:cs="Arial" w:ascii="Arial" w:hAnsi="Arial"/>
          <w:b w:val="false"/>
          <w:bCs w:val="false"/>
          <w:color w:val="auto"/>
          <w:sz w:val="24"/>
          <w:szCs w:val="24"/>
          <w:u w:val="none"/>
          <w:lang w:val="en-GB" w:eastAsia="zh-CN" w:bidi="ar-SA"/>
        </w:rPr>
        <w:t xml:space="preserve"> </w:t>
      </w:r>
    </w:p>
    <w:p>
      <w:pPr>
        <w:pStyle w:val="Normal"/>
        <w:rPr>
          <w:rFonts w:ascii="Arial" w:hAnsi="Arial" w:eastAsia="Times New Roman" w:cs="Arial"/>
          <w:b w:val="false"/>
          <w:bCs w:val="false"/>
          <w:color w:val="auto"/>
          <w:sz w:val="24"/>
          <w:szCs w:val="24"/>
          <w:u w:val="none"/>
          <w:lang w:val="en-GB" w:eastAsia="zh-CN" w:bidi="ar-SA"/>
        </w:rPr>
      </w:pPr>
      <w:r>
        <w:rPr>
          <w:rFonts w:eastAsia="Times New Roman" w:cs="Arial" w:ascii="Arial" w:hAnsi="Arial"/>
          <w:b w:val="false"/>
          <w:bCs w:val="false"/>
          <w:color w:val="auto"/>
          <w:sz w:val="24"/>
          <w:szCs w:val="24"/>
          <w:u w:val="none"/>
          <w:lang w:val="en-GB" w:eastAsia="zh-CN" w:bidi="ar-SA"/>
        </w:rPr>
      </w:r>
    </w:p>
    <w:p>
      <w:pPr>
        <w:pStyle w:val="Normal"/>
        <w:rPr>
          <w:sz w:val="24"/>
          <w:szCs w:val="24"/>
        </w:rPr>
      </w:pPr>
      <w:r>
        <w:rPr>
          <w:rFonts w:eastAsia="Times New Roman" w:cs="Arial" w:ascii="Arial" w:hAnsi="Arial"/>
          <w:b w:val="false"/>
          <w:bCs w:val="false"/>
          <w:color w:val="auto"/>
          <w:sz w:val="24"/>
          <w:szCs w:val="24"/>
          <w:u w:val="none"/>
          <w:lang w:val="en-GB" w:eastAsia="zh-CN" w:bidi="ar-SA"/>
        </w:rPr>
        <w:t>Jake said we have around £850 available, around £500 in the bank and £350 in cash. He noted that a couple of payments from Miles &amp; Daughter</w:t>
      </w:r>
      <w:r>
        <w:rPr>
          <w:rFonts w:eastAsia="Times New Roman" w:cs="Arial" w:ascii="Arial" w:hAnsi="Arial"/>
          <w:b w:val="false"/>
          <w:bCs w:val="false"/>
          <w:color w:val="auto"/>
          <w:sz w:val="24"/>
          <w:szCs w:val="24"/>
          <w:u w:val="none"/>
          <w:lang w:val="en-GB" w:eastAsia="zh-CN" w:bidi="ar-SA"/>
        </w:rPr>
        <w:t>s</w:t>
      </w:r>
      <w:r>
        <w:rPr>
          <w:rFonts w:eastAsia="Times New Roman" w:cs="Arial" w:ascii="Arial" w:hAnsi="Arial"/>
          <w:b w:val="false"/>
          <w:bCs w:val="false"/>
          <w:color w:val="auto"/>
          <w:sz w:val="24"/>
          <w:szCs w:val="24"/>
          <w:u w:val="none"/>
          <w:lang w:val="en-GB" w:eastAsia="zh-CN" w:bidi="ar-SA"/>
        </w:rPr>
        <w:t xml:space="preserve"> for advertising were still outstanding.</w:t>
      </w:r>
    </w:p>
    <w:p>
      <w:pPr>
        <w:pStyle w:val="Normal"/>
        <w:rPr>
          <w:rFonts w:ascii="Arial" w:hAnsi="Arial" w:eastAsia="Times New Roman" w:cs="Arial"/>
          <w:b w:val="false"/>
          <w:bCs w:val="false"/>
          <w:color w:val="auto"/>
          <w:sz w:val="22"/>
          <w:szCs w:val="22"/>
          <w:u w:val="none"/>
          <w:lang w:val="en-GB" w:eastAsia="zh-CN" w:bidi="ar-SA"/>
        </w:rPr>
      </w:pPr>
      <w:r>
        <w:rPr>
          <w:rFonts w:eastAsia="Times New Roman" w:cs="Arial" w:ascii="Arial" w:hAnsi="Arial"/>
          <w:b w:val="false"/>
          <w:bCs w:val="false"/>
          <w:color w:val="auto"/>
          <w:sz w:val="22"/>
          <w:szCs w:val="22"/>
          <w:u w:val="none"/>
          <w:lang w:val="en-GB" w:eastAsia="zh-CN" w:bidi="ar-SA"/>
        </w:rPr>
      </w:r>
    </w:p>
    <w:p>
      <w:pPr>
        <w:pStyle w:val="Normal"/>
        <w:rPr>
          <w:rFonts w:ascii="Arial" w:hAnsi="Arial" w:eastAsia="Times New Roman" w:cs="Arial"/>
          <w:b/>
          <w:bCs/>
          <w:color w:val="auto"/>
          <w:sz w:val="22"/>
          <w:szCs w:val="22"/>
          <w:u w:val="single"/>
          <w:lang w:val="en-GB" w:eastAsia="zh-CN" w:bidi="ar-SA"/>
        </w:rPr>
      </w:pPr>
      <w:r>
        <w:rPr>
          <w:rFonts w:eastAsia="Times New Roman" w:cs="Arial" w:ascii="Arial" w:hAnsi="Arial"/>
          <w:b/>
          <w:bCs/>
          <w:color w:val="auto"/>
          <w:sz w:val="22"/>
          <w:szCs w:val="22"/>
          <w:u w:val="single"/>
          <w:lang w:val="en-GB" w:eastAsia="zh-CN" w:bidi="ar-SA"/>
        </w:rPr>
      </w:r>
    </w:p>
    <w:p>
      <w:pPr>
        <w:pStyle w:val="Normal"/>
        <w:rPr>
          <w:rFonts w:ascii="Arial" w:hAnsi="Arial" w:cs="Arial"/>
          <w:b/>
          <w:color w:val="auto"/>
          <w:sz w:val="22"/>
          <w:szCs w:val="22"/>
          <w:u w:val="single"/>
        </w:rPr>
      </w:pPr>
      <w:r>
        <w:rPr>
          <w:rFonts w:cs="Arial" w:ascii="Arial" w:hAnsi="Arial"/>
          <w:b/>
          <w:color w:val="auto"/>
          <w:sz w:val="22"/>
          <w:szCs w:val="22"/>
          <w:u w:val="single"/>
        </w:rPr>
        <w:t>A</w:t>
      </w:r>
      <w:r>
        <w:rPr>
          <w:rFonts w:cs="Arial" w:ascii="Arial" w:hAnsi="Arial"/>
          <w:b/>
          <w:color w:val="auto"/>
          <w:sz w:val="22"/>
          <w:szCs w:val="22"/>
          <w:u w:val="single"/>
        </w:rPr>
        <w:t>OB</w:t>
      </w:r>
    </w:p>
    <w:p>
      <w:pPr>
        <w:pStyle w:val="Normal"/>
        <w:rPr>
          <w:rFonts w:ascii="Arial" w:hAnsi="Arial" w:cs="Arial"/>
          <w:b/>
          <w:color w:val="auto"/>
          <w:sz w:val="22"/>
          <w:szCs w:val="22"/>
          <w:u w:val="single"/>
        </w:rPr>
      </w:pPr>
      <w:r>
        <w:rPr>
          <w:rFonts w:cs="Arial" w:ascii="Arial" w:hAnsi="Arial"/>
          <w:b/>
          <w:color w:val="auto"/>
          <w:sz w:val="22"/>
          <w:szCs w:val="22"/>
          <w:u w:val="single"/>
        </w:rPr>
      </w:r>
    </w:p>
    <w:p>
      <w:pPr>
        <w:pStyle w:val="Normal"/>
        <w:rPr>
          <w:b/>
          <w:bCs/>
          <w:sz w:val="24"/>
          <w:szCs w:val="24"/>
          <w:u w:val="single"/>
        </w:rPr>
      </w:pPr>
      <w:r>
        <w:rPr>
          <w:rFonts w:eastAsia="Times New Roman" w:cs="Arial" w:ascii="Arial" w:hAnsi="Arial"/>
          <w:b/>
          <w:bCs/>
          <w:color w:val="auto"/>
          <w:sz w:val="24"/>
          <w:szCs w:val="24"/>
          <w:u w:val="single"/>
          <w:lang w:val="en-GB" w:eastAsia="zh-CN" w:bidi="ar-SA"/>
        </w:rPr>
        <w:t>New Hope:</w:t>
      </w:r>
      <w:r>
        <w:rPr>
          <w:rFonts w:eastAsia="Times New Roman" w:cs="Arial" w:ascii="Arial" w:hAnsi="Arial"/>
          <w:b w:val="false"/>
          <w:bCs w:val="false"/>
          <w:color w:val="auto"/>
          <w:sz w:val="24"/>
          <w:szCs w:val="24"/>
          <w:u w:val="none"/>
          <w:lang w:val="en-GB" w:eastAsia="zh-CN" w:bidi="ar-SA"/>
        </w:rPr>
        <w:t xml:space="preserve"> </w:t>
      </w:r>
      <w:r>
        <w:rPr>
          <w:rFonts w:eastAsia="Times New Roman" w:cs="Arial" w:ascii="Arial" w:hAnsi="Arial"/>
          <w:b w:val="false"/>
          <w:bCs w:val="false"/>
          <w:color w:val="000000"/>
          <w:sz w:val="24"/>
          <w:szCs w:val="24"/>
          <w:u w:val="none"/>
          <w:lang w:val="en-GB" w:eastAsia="zh-CN" w:bidi="ar-SA"/>
        </w:rPr>
        <w:t>Bob</w:t>
      </w:r>
      <w:r>
        <w:rPr>
          <w:rFonts w:eastAsia="Times New Roman" w:cs="Arial" w:ascii="Arial" w:hAnsi="Arial"/>
          <w:b w:val="false"/>
          <w:bCs w:val="false"/>
          <w:color w:val="auto"/>
          <w:sz w:val="24"/>
          <w:szCs w:val="24"/>
          <w:u w:val="none"/>
          <w:lang w:val="en-GB" w:eastAsia="zh-CN" w:bidi="ar-SA"/>
        </w:rPr>
        <w:t xml:space="preserve"> said Greyfriars has decided to sever ties with New Hope. New Hope Community Church will continue and this will not affect its relationship with Bell Tower. </w:t>
      </w:r>
      <w:r>
        <w:rPr>
          <w:rFonts w:eastAsia="Times New Roman" w:cs="Arial" w:ascii="Arial" w:hAnsi="Arial"/>
          <w:b/>
          <w:bCs/>
          <w:color w:val="C9211E"/>
          <w:sz w:val="24"/>
          <w:szCs w:val="24"/>
          <w:u w:val="single"/>
          <w:lang w:val="en-GB" w:eastAsia="zh-CN" w:bidi="ar-SA"/>
        </w:rPr>
        <w:t>We should not share this information beyond the committee because Greyfriars still holds the lease until the end of July.</w:t>
      </w:r>
    </w:p>
    <w:p>
      <w:pPr>
        <w:pStyle w:val="Normal"/>
        <w:rPr>
          <w:rFonts w:ascii="Arial" w:hAnsi="Arial" w:eastAsia="Times New Roman" w:cs="Arial"/>
          <w:color w:val="C9211E"/>
          <w:lang w:val="en-GB" w:eastAsia="zh-CN" w:bidi="ar-SA"/>
        </w:rPr>
      </w:pPr>
      <w:r>
        <w:rPr>
          <w:rFonts w:eastAsia="Times New Roman" w:cs="Arial" w:ascii="Arial" w:hAnsi="Arial"/>
          <w:color w:val="C9211E"/>
          <w:lang w:val="en-GB" w:eastAsia="zh-CN" w:bidi="ar-SA"/>
        </w:rPr>
      </w:r>
    </w:p>
    <w:p>
      <w:pPr>
        <w:pStyle w:val="Normal"/>
        <w:rPr>
          <w:b/>
          <w:bCs/>
          <w:color w:val="222222"/>
          <w:sz w:val="24"/>
          <w:szCs w:val="24"/>
          <w:u w:val="single"/>
        </w:rPr>
      </w:pPr>
      <w:r>
        <w:rPr>
          <w:rFonts w:eastAsia="Times New Roman" w:cs="Arial" w:ascii="Arial" w:hAnsi="Arial"/>
          <w:b/>
          <w:bCs/>
          <w:color w:val="222222"/>
          <w:sz w:val="24"/>
          <w:szCs w:val="24"/>
          <w:u w:val="single"/>
          <w:lang w:val="en-GB" w:eastAsia="zh-CN" w:bidi="ar-SA"/>
        </w:rPr>
        <w:t xml:space="preserve">Reading Rep: </w:t>
      </w:r>
      <w:r>
        <w:rPr>
          <w:rFonts w:eastAsia="Times New Roman" w:cs="Arial" w:ascii="Arial" w:hAnsi="Arial"/>
          <w:b w:val="false"/>
          <w:bCs w:val="false"/>
          <w:color w:val="222222"/>
          <w:sz w:val="24"/>
          <w:szCs w:val="24"/>
          <w:u w:val="none"/>
          <w:lang w:val="en-GB" w:eastAsia="zh-CN" w:bidi="ar-SA"/>
        </w:rPr>
        <w:t xml:space="preserve"> Bob said Reading Rep has offered us tickets as prizes for advertising their events in the newsletter. Jonathan suggested they might make good AGM speakers. Jonathan to pursue once we have a date.</w:t>
      </w:r>
    </w:p>
    <w:p>
      <w:pPr>
        <w:pStyle w:val="Normal"/>
        <w:rPr>
          <w:rFonts w:ascii="Arial" w:hAnsi="Arial" w:eastAsia="Times New Roman" w:cs="Arial"/>
          <w:b w:val="false"/>
          <w:bCs w:val="false"/>
          <w:u w:val="none"/>
          <w:lang w:val="en-GB" w:eastAsia="zh-CN" w:bidi="ar-SA"/>
        </w:rPr>
      </w:pPr>
      <w:r>
        <w:rPr>
          <w:rFonts w:eastAsia="Times New Roman" w:cs="Arial" w:ascii="Arial" w:hAnsi="Arial"/>
          <w:b w:val="false"/>
          <w:bCs w:val="false"/>
          <w:u w:val="none"/>
          <w:lang w:val="en-GB" w:eastAsia="zh-CN" w:bidi="ar-SA"/>
        </w:rPr>
      </w:r>
    </w:p>
    <w:p>
      <w:pPr>
        <w:pStyle w:val="Normal"/>
        <w:rPr>
          <w:b/>
          <w:bCs/>
          <w:color w:val="222222"/>
          <w:sz w:val="24"/>
          <w:szCs w:val="24"/>
          <w:u w:val="single"/>
        </w:rPr>
      </w:pPr>
      <w:r>
        <w:rPr>
          <w:rFonts w:eastAsia="Times New Roman" w:cs="Arial" w:ascii="Arial" w:hAnsi="Arial"/>
          <w:b/>
          <w:bCs/>
          <w:color w:val="222222"/>
          <w:sz w:val="24"/>
          <w:szCs w:val="24"/>
          <w:u w:val="single"/>
          <w:lang w:val="en-GB" w:eastAsia="zh-CN" w:bidi="ar-SA"/>
        </w:rPr>
        <w:t>Trees for Streets:</w:t>
      </w:r>
      <w:r>
        <w:rPr>
          <w:rFonts w:eastAsia="Times New Roman" w:cs="Arial" w:ascii="Arial" w:hAnsi="Arial"/>
          <w:b w:val="false"/>
          <w:bCs w:val="false"/>
          <w:color w:val="222222"/>
          <w:sz w:val="24"/>
          <w:szCs w:val="24"/>
          <w:u w:val="none"/>
          <w:lang w:val="en-GB" w:eastAsia="zh-CN" w:bidi="ar-SA"/>
        </w:rPr>
        <w:t xml:space="preserve"> This plant-a-tree scheme was advertising in the area. Barbara suggested the triangle on the corner of Randolph Rd. and Denbeigh Place might be a suitable place for a tree.</w:t>
      </w:r>
    </w:p>
    <w:p>
      <w:pPr>
        <w:pStyle w:val="Normal"/>
        <w:rPr>
          <w:rFonts w:ascii="Arial" w:hAnsi="Arial" w:eastAsia="Times New Roman" w:cs="Arial"/>
          <w:b w:val="false"/>
          <w:bCs w:val="false"/>
          <w:u w:val="none"/>
          <w:lang w:val="en-GB" w:eastAsia="zh-CN" w:bidi="ar-SA"/>
        </w:rPr>
      </w:pPr>
      <w:r>
        <w:rPr>
          <w:rFonts w:eastAsia="Times New Roman" w:cs="Arial" w:ascii="Arial" w:hAnsi="Arial"/>
          <w:b w:val="false"/>
          <w:bCs w:val="false"/>
          <w:u w:val="none"/>
          <w:lang w:val="en-GB" w:eastAsia="zh-CN" w:bidi="ar-SA"/>
        </w:rPr>
      </w:r>
    </w:p>
    <w:p>
      <w:pPr>
        <w:pStyle w:val="Normal"/>
        <w:rPr>
          <w:b/>
          <w:bCs/>
          <w:color w:val="222222"/>
          <w:sz w:val="24"/>
          <w:szCs w:val="24"/>
          <w:u w:val="single"/>
        </w:rPr>
      </w:pPr>
      <w:r>
        <w:rPr>
          <w:rFonts w:eastAsia="Times New Roman" w:cs="Arial" w:ascii="Arial" w:hAnsi="Arial"/>
          <w:b/>
          <w:bCs/>
          <w:color w:val="222222"/>
          <w:sz w:val="24"/>
          <w:szCs w:val="24"/>
          <w:u w:val="single"/>
          <w:lang w:val="en-GB" w:eastAsia="zh-CN" w:bidi="ar-SA"/>
        </w:rPr>
        <w:t xml:space="preserve">Street Bins: </w:t>
      </w:r>
      <w:r>
        <w:rPr>
          <w:rFonts w:eastAsia="Times New Roman" w:cs="Arial" w:ascii="Arial" w:hAnsi="Arial"/>
          <w:b w:val="false"/>
          <w:bCs w:val="false"/>
          <w:color w:val="222222"/>
          <w:sz w:val="24"/>
          <w:szCs w:val="24"/>
          <w:u w:val="none"/>
          <w:lang w:val="en-GB" w:eastAsia="zh-CN" w:bidi="ar-SA"/>
        </w:rPr>
        <w:t xml:space="preserve"> Daff said that despite reporting a broken bin in Cardiff Road via the Love Clean app as advised by the councillors it still hasn’t been repaired despite the council emailing him to say it was. Bob to tackle Adele Barnet-Ward on the issue.</w:t>
      </w:r>
    </w:p>
    <w:p>
      <w:pPr>
        <w:pStyle w:val="Normal"/>
        <w:rPr>
          <w:rFonts w:ascii="Arial" w:hAnsi="Arial" w:eastAsia="Times New Roman" w:cs="Arial"/>
          <w:b w:val="false"/>
          <w:bCs w:val="false"/>
          <w:u w:val="none"/>
          <w:lang w:val="en-GB" w:eastAsia="zh-CN" w:bidi="ar-SA"/>
        </w:rPr>
      </w:pPr>
      <w:r>
        <w:rPr>
          <w:rFonts w:eastAsia="Times New Roman" w:cs="Arial" w:ascii="Arial" w:hAnsi="Arial"/>
          <w:b w:val="false"/>
          <w:bCs w:val="false"/>
          <w:u w:val="none"/>
          <w:lang w:val="en-GB" w:eastAsia="zh-CN" w:bidi="ar-SA"/>
        </w:rPr>
      </w:r>
    </w:p>
    <w:p>
      <w:pPr>
        <w:pStyle w:val="Normal"/>
        <w:rPr>
          <w:b/>
          <w:bCs/>
          <w:color w:val="222222"/>
          <w:sz w:val="24"/>
          <w:szCs w:val="24"/>
          <w:u w:val="single"/>
        </w:rPr>
      </w:pPr>
      <w:r>
        <w:rPr>
          <w:rFonts w:eastAsia="Times New Roman" w:cs="Arial" w:ascii="Arial" w:hAnsi="Arial"/>
          <w:b/>
          <w:bCs/>
          <w:color w:val="222222"/>
          <w:sz w:val="24"/>
          <w:szCs w:val="24"/>
          <w:u w:val="none"/>
          <w:lang w:val="en-GB" w:eastAsia="zh-CN" w:bidi="ar-SA"/>
        </w:rPr>
        <w:t xml:space="preserve">Recycling: </w:t>
      </w:r>
      <w:r>
        <w:rPr>
          <w:rFonts w:eastAsia="Times New Roman" w:cs="Arial" w:ascii="Arial" w:hAnsi="Arial"/>
          <w:b w:val="false"/>
          <w:bCs w:val="false"/>
          <w:color w:val="222222"/>
          <w:sz w:val="24"/>
          <w:szCs w:val="24"/>
          <w:u w:val="none"/>
          <w:lang w:val="en-GB" w:eastAsia="zh-CN" w:bidi="ar-SA"/>
        </w:rPr>
        <w:t>Daff also pointed out the “Waste Not” free shop as a place where things can be recycled. Bob said this should be added to the list that will appear in the next newsletter as part two of an article on recycling. Both Bob and Jonathan said the list should be a resource on the website.</w:t>
      </w:r>
    </w:p>
    <w:p>
      <w:pPr>
        <w:pStyle w:val="Normal"/>
        <w:rPr>
          <w:rFonts w:ascii="Arial" w:hAnsi="Arial" w:eastAsia="Times New Roman" w:cs="Arial"/>
          <w:color w:val="C9211E"/>
          <w:lang w:val="en-GB" w:eastAsia="zh-CN" w:bidi="ar-SA"/>
        </w:rPr>
      </w:pPr>
      <w:r>
        <w:rPr>
          <w:rFonts w:eastAsia="Times New Roman" w:cs="Arial" w:ascii="Arial" w:hAnsi="Arial"/>
          <w:color w:val="C9211E"/>
          <w:lang w:val="en-GB" w:eastAsia="zh-CN" w:bidi="ar-SA"/>
        </w:rPr>
      </w:r>
    </w:p>
    <w:p>
      <w:pPr>
        <w:pStyle w:val="Normal"/>
        <w:rPr>
          <w:rFonts w:ascii="Arial" w:hAnsi="Arial" w:eastAsia="Times New Roman" w:cs="Arial"/>
          <w:b w:val="false"/>
          <w:bCs w:val="false"/>
          <w:color w:val="auto"/>
          <w:sz w:val="22"/>
          <w:szCs w:val="22"/>
          <w:u w:val="none"/>
          <w:lang w:val="en-GB" w:eastAsia="zh-CN" w:bidi="ar-SA"/>
        </w:rPr>
      </w:pPr>
      <w:r>
        <w:rPr>
          <w:rFonts w:eastAsia="Times New Roman" w:cs="Arial" w:ascii="Arial" w:hAnsi="Arial"/>
          <w:b w:val="false"/>
          <w:bCs w:val="false"/>
          <w:color w:val="auto"/>
          <w:sz w:val="22"/>
          <w:szCs w:val="22"/>
          <w:u w:val="none"/>
          <w:lang w:val="en-GB" w:eastAsia="zh-CN" w:bidi="ar-SA"/>
        </w:rPr>
      </w:r>
    </w:p>
    <w:p>
      <w:pPr>
        <w:pStyle w:val="Normal"/>
        <w:rPr>
          <w:sz w:val="24"/>
          <w:szCs w:val="24"/>
        </w:rPr>
      </w:pPr>
      <w:r>
        <w:rPr>
          <w:rFonts w:cs="Arial" w:ascii="Arial" w:hAnsi="Arial"/>
          <w:b/>
          <w:bCs/>
          <w:color w:val="auto"/>
          <w:sz w:val="24"/>
          <w:szCs w:val="24"/>
          <w:u w:val="single"/>
        </w:rPr>
        <w:t>Next meeting</w:t>
      </w:r>
      <w:r>
        <w:rPr>
          <w:rFonts w:cs="Arial" w:ascii="Arial" w:hAnsi="Arial"/>
          <w:b/>
          <w:bCs/>
          <w:color w:val="auto"/>
          <w:sz w:val="24"/>
          <w:szCs w:val="24"/>
        </w:rPr>
        <w:t>:</w:t>
      </w:r>
      <w:r>
        <w:rPr>
          <w:rFonts w:cs="Arial" w:ascii="Arial" w:hAnsi="Arial"/>
          <w:color w:val="auto"/>
          <w:sz w:val="24"/>
          <w:szCs w:val="24"/>
        </w:rPr>
        <w:t xml:space="preserve"> Tues</w:t>
      </w:r>
      <w:r>
        <w:rPr>
          <w:rFonts w:eastAsia="Times New Roman" w:cs="Arial" w:ascii="Arial" w:hAnsi="Arial"/>
          <w:color w:val="auto"/>
          <w:sz w:val="24"/>
          <w:szCs w:val="24"/>
          <w:lang w:val="en-GB" w:eastAsia="zh-CN" w:bidi="ar-SA"/>
        </w:rPr>
        <w:t>day 28 October 2025, 7:30 pm, at New Hope.</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isplayBackgroundShape/>
  <w:revisionView w:insDel="0" w:formatting="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DefaultParagraphFont">
    <w:name w:val="Default Paragraph Font"/>
    <w:qFormat/>
    <w:rPr/>
  </w:style>
  <w:style w:type="character" w:styleId="WW-DefaultParagraphFont">
    <w:name w:val="WW-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DefaultParagraphFont1">
    <w:name w:val="WW-Default Paragraph Font1"/>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Heading">
    <w:name w:val="Heading"/>
    <w:basedOn w:val="Normal"/>
    <w:next w:val="List"/>
    <w:qFormat/>
    <w:pPr>
      <w:keepNext w:val="true"/>
      <w:spacing w:before="240" w:after="120"/>
      <w:ind w:hanging="0" w:left="0" w:right="0"/>
    </w:pPr>
    <w:rPr>
      <w:rFonts w:ascii="Arial" w:hAnsi="Arial" w:eastAsia="Microsoft YaHei" w:cs="Mangal"/>
      <w:sz w:val="28"/>
      <w:szCs w:val="28"/>
    </w:rPr>
  </w:style>
  <w:style w:type="paragraph" w:styleId="BodyText">
    <w:name w:val="Body Text"/>
    <w:basedOn w:val="Normal"/>
    <w:next w:val="List"/>
    <w:pPr>
      <w:spacing w:before="0" w:after="120"/>
      <w:ind w:hanging="0" w:left="0" w:right="0"/>
    </w:pPr>
    <w:rPr/>
  </w:style>
  <w:style w:type="paragraph" w:styleId="List">
    <w:name w:val="List"/>
    <w:next w:val="Caption"/>
    <w:pPr>
      <w:widowControl w:val="false"/>
      <w:suppressAutoHyphens w:val="true"/>
      <w:bidi w:val="0"/>
      <w:spacing w:before="0" w:after="0"/>
      <w:ind w:hanging="0" w:left="0" w:right="0"/>
      <w:jc w:val="left"/>
    </w:pPr>
    <w:rPr>
      <w:rFonts w:ascii="Liberation Serif;Times New Roman" w:hAnsi="Liberation Serif;Times New Roman" w:eastAsia="NSimSun" w:cs="Liberation Serif;Times New Roman"/>
      <w:color w:val="auto"/>
      <w:kern w:val="0"/>
      <w:sz w:val="24"/>
      <w:szCs w:val="24"/>
      <w:lang w:val="en-GB" w:eastAsia="zh-CN" w:bidi="hi-IN"/>
    </w:rPr>
  </w:style>
  <w:style w:type="paragraph" w:styleId="Caption">
    <w:name w:val="caption"/>
    <w:basedOn w:val="Normal"/>
    <w:next w:val="ListParagraph"/>
    <w:qFormat/>
    <w:pPr>
      <w:suppressLineNumbers/>
      <w:spacing w:before="120" w:after="120"/>
      <w:ind w:hanging="0" w:left="0" w:right="0"/>
    </w:pPr>
    <w:rPr>
      <w:rFonts w:cs="Mangal"/>
      <w:i/>
      <w:iCs/>
    </w:rPr>
  </w:style>
  <w:style w:type="paragraph" w:styleId="Index">
    <w:name w:val="Index"/>
    <w:basedOn w:val="Normal"/>
    <w:next w:val="Caption"/>
    <w:qFormat/>
    <w:pPr>
      <w:suppressLineNumbers/>
      <w:ind w:hanging="0" w:left="0" w:right="0"/>
    </w:pPr>
    <w:rPr>
      <w:rFonts w:cs="Mangal"/>
    </w:rPr>
  </w:style>
  <w:style w:type="paragraph" w:styleId="ListParagraph">
    <w:name w:val="List Paragraph"/>
    <w:basedOn w:val="Normal"/>
    <w:qFormat/>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bell-tower.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1072</TotalTime>
  <Application>LibreOffice/25.2.6.2$Windows_X86_64 LibreOffice_project/729c5bfe710f5eb71ed3bbde9e06a6065e9c6c5d</Application>
  <AppVersion>15.0000</AppVersion>
  <Pages>2</Pages>
  <Words>811</Words>
  <Characters>3971</Characters>
  <CharactersWithSpaces>4757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2017-07-26T08:51:00Z</dcterms:created>
  <dc:creator>Rod's Account</dc:creator>
  <dc:description/>
  <dc:language>en-GB</dc:language>
  <cp:lastModifiedBy/>
  <cp:lastPrinted>2025-10-02T11:06:47Z</cp:lastPrinted>
  <dcterms:modified xsi:type="dcterms:W3CDTF">2025-10-29T14:33:13Z</dcterms:modified>
  <cp:revision>224</cp:revision>
  <dc:subject/>
  <dc:title>BELL TOWER COMMUNITY ASSOCIATION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